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53" w:rsidRPr="006A2B48" w:rsidRDefault="00922E53" w:rsidP="00922E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922E53" w:rsidRDefault="00922E53" w:rsidP="00922E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A2B48">
        <w:rPr>
          <w:rFonts w:ascii="Times New Roman" w:hAnsi="Times New Roman" w:cs="Times New Roman"/>
          <w:sz w:val="28"/>
          <w:szCs w:val="28"/>
        </w:rPr>
        <w:t>Развитие</w:t>
      </w:r>
    </w:p>
    <w:p w:rsidR="00922E53" w:rsidRPr="006A2B48" w:rsidRDefault="00922E53" w:rsidP="00922E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22E53" w:rsidRDefault="00922E53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proofErr w:type="gramEnd"/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округов) на реализацию мероприятий по организации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, получающих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начальное общее образование в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</w:t>
      </w:r>
    </w:p>
    <w:p w:rsidR="00247353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247353" w:rsidRPr="0024735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653E92">
        <w:rPr>
          <w:rFonts w:ascii="Times New Roman" w:hAnsi="Times New Roman" w:cs="Times New Roman"/>
          <w:sz w:val="28"/>
          <w:szCs w:val="28"/>
        </w:rPr>
        <w:t>«</w:t>
      </w:r>
      <w:r w:rsidR="00247353" w:rsidRPr="00247353">
        <w:rPr>
          <w:rFonts w:ascii="Times New Roman" w:hAnsi="Times New Roman" w:cs="Times New Roman"/>
          <w:sz w:val="28"/>
          <w:szCs w:val="28"/>
        </w:rPr>
        <w:t>Повышение доступности и качества предоставления дошкольного, общего и дополнительного образования детей</w:t>
      </w:r>
      <w:r w:rsidR="00653E92">
        <w:rPr>
          <w:rFonts w:ascii="Times New Roman" w:hAnsi="Times New Roman" w:cs="Times New Roman"/>
          <w:sz w:val="28"/>
          <w:szCs w:val="28"/>
        </w:rPr>
        <w:t>»</w:t>
      </w:r>
      <w:r w:rsidR="00247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97269F" w:rsidRDefault="00653E92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97269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CD4F0F" w:rsidRPr="00CD4F0F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– Правила), </w:t>
      </w:r>
      <w:r w:rsidRPr="0097269F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CD4F0F">
        <w:rPr>
          <w:rFonts w:ascii="Times New Roman" w:hAnsi="Times New Roman" w:cs="Times New Roman"/>
          <w:sz w:val="28"/>
          <w:szCs w:val="28"/>
        </w:rPr>
        <w:t>порядок</w:t>
      </w:r>
      <w:r w:rsidRPr="0097269F">
        <w:rPr>
          <w:rFonts w:ascii="Times New Roman" w:hAnsi="Times New Roman" w:cs="Times New Roman"/>
          <w:sz w:val="28"/>
          <w:szCs w:val="28"/>
        </w:rPr>
        <w:t xml:space="preserve"> предоставления и распределения субсиди</w:t>
      </w:r>
      <w:r w:rsidR="00CD4F0F">
        <w:rPr>
          <w:rFonts w:ascii="Times New Roman" w:hAnsi="Times New Roman" w:cs="Times New Roman"/>
          <w:sz w:val="28"/>
          <w:szCs w:val="28"/>
        </w:rPr>
        <w:t>й</w:t>
      </w:r>
      <w:r w:rsidR="00F40C2D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(муниципальных округов, городских округов) (далее </w:t>
      </w:r>
      <w:r w:rsidR="00A7619A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муниципальные образования) на реализацию мероприятий по организации бесплатного горячего питания обучающихся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, получающих начальное общее образование в муниципальных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организациях, в рамках</w:t>
      </w:r>
      <w:r w:rsidR="00247353">
        <w:rPr>
          <w:rFonts w:ascii="Times New Roman" w:hAnsi="Times New Roman" w:cs="Times New Roman"/>
          <w:sz w:val="28"/>
          <w:szCs w:val="28"/>
        </w:rPr>
        <w:t xml:space="preserve"> </w:t>
      </w:r>
      <w:r w:rsidR="00247353" w:rsidRPr="0024735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653E92">
        <w:rPr>
          <w:rFonts w:ascii="Times New Roman" w:hAnsi="Times New Roman" w:cs="Times New Roman"/>
          <w:sz w:val="28"/>
          <w:szCs w:val="28"/>
        </w:rPr>
        <w:t>«</w:t>
      </w:r>
      <w:r w:rsidR="00247353" w:rsidRPr="00247353">
        <w:rPr>
          <w:rFonts w:ascii="Times New Roman" w:hAnsi="Times New Roman" w:cs="Times New Roman"/>
          <w:sz w:val="28"/>
          <w:szCs w:val="28"/>
        </w:rPr>
        <w:t>Повышение доступности и качества предоставления дошкольного, общего и дополнительного образования детей</w:t>
      </w:r>
      <w:r w:rsidR="00653E92">
        <w:rPr>
          <w:rFonts w:ascii="Times New Roman" w:hAnsi="Times New Roman" w:cs="Times New Roman"/>
          <w:sz w:val="28"/>
          <w:szCs w:val="28"/>
        </w:rPr>
        <w:t>»</w:t>
      </w:r>
      <w:r w:rsidR="00A06E35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653E92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653E92">
        <w:rPr>
          <w:rFonts w:ascii="Times New Roman" w:hAnsi="Times New Roman" w:cs="Times New Roman"/>
          <w:sz w:val="28"/>
          <w:szCs w:val="28"/>
        </w:rPr>
        <w:t>»</w:t>
      </w:r>
      <w:r w:rsidRPr="0097269F">
        <w:rPr>
          <w:rFonts w:ascii="Times New Roman" w:hAnsi="Times New Roman" w:cs="Times New Roman"/>
          <w:sz w:val="28"/>
          <w:szCs w:val="28"/>
        </w:rPr>
        <w:t xml:space="preserve"> (</w:t>
      </w:r>
      <w:r w:rsidR="00A7619A">
        <w:rPr>
          <w:rFonts w:ascii="Times New Roman" w:hAnsi="Times New Roman" w:cs="Times New Roman"/>
          <w:sz w:val="28"/>
          <w:szCs w:val="28"/>
        </w:rPr>
        <w:t>далее – субсидии</w:t>
      </w:r>
      <w:r w:rsidR="00CD4F0F">
        <w:rPr>
          <w:rFonts w:ascii="Times New Roman" w:hAnsi="Times New Roman" w:cs="Times New Roman"/>
          <w:sz w:val="28"/>
          <w:szCs w:val="28"/>
        </w:rPr>
        <w:t>)</w:t>
      </w:r>
      <w:r w:rsidRPr="0097269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60"/>
      <w:bookmarkEnd w:id="1"/>
      <w:r w:rsidRPr="0097269F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мероприятия по организации бесплатного горячего питания обучающихся, получающих начальное общее образование в муниципальных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:rsidR="00CD4F0F" w:rsidRPr="00CD4F0F" w:rsidRDefault="002309DA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3. </w:t>
      </w:r>
      <w:r w:rsidR="00CD4F0F" w:rsidRPr="00CD4F0F">
        <w:rPr>
          <w:rFonts w:ascii="Times New Roman" w:hAnsi="Times New Roman" w:cs="Times New Roman"/>
          <w:sz w:val="28"/>
          <w:szCs w:val="28"/>
        </w:rPr>
        <w:t>Условиями предоставления субсидий являются:</w:t>
      </w:r>
    </w:p>
    <w:p w:rsidR="00CD4F0F" w:rsidRPr="00CD4F0F" w:rsidRDefault="00CD4F0F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F0F">
        <w:rPr>
          <w:rFonts w:ascii="Times New Roman" w:hAnsi="Times New Roman" w:cs="Times New Roman"/>
          <w:sz w:val="28"/>
          <w:szCs w:val="28"/>
        </w:rPr>
        <w:t xml:space="preserve">а) </w:t>
      </w:r>
      <w:r w:rsidR="00261C02" w:rsidRPr="00261C02">
        <w:rPr>
          <w:rFonts w:ascii="Times New Roman" w:hAnsi="Times New Roman" w:cs="Times New Roman"/>
          <w:sz w:val="28"/>
          <w:szCs w:val="28"/>
        </w:rPr>
        <w:t>наличие правового акта муниципального образования, утверждающего перечень мероприятий (результатов), при реализации которых возникают расходные обязательства муниципального образования, в целях софинансирования которых  предоставляется субсидия, в соответствии с требованиями нормативных правовых актов Брянской области</w:t>
      </w:r>
      <w:r w:rsidRPr="00CD4F0F">
        <w:rPr>
          <w:rFonts w:ascii="Times New Roman" w:hAnsi="Times New Roman" w:cs="Times New Roman"/>
          <w:sz w:val="28"/>
          <w:szCs w:val="28"/>
        </w:rPr>
        <w:t>;</w:t>
      </w:r>
    </w:p>
    <w:p w:rsidR="00CD4F0F" w:rsidRPr="00CD4F0F" w:rsidRDefault="00CD4F0F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F0F">
        <w:rPr>
          <w:rFonts w:ascii="Times New Roman" w:hAnsi="Times New Roman" w:cs="Times New Roman"/>
          <w:sz w:val="28"/>
          <w:szCs w:val="28"/>
        </w:rPr>
        <w:t>б) наличие в бюджет</w:t>
      </w:r>
      <w:r w:rsidR="00AD5C2A">
        <w:rPr>
          <w:rFonts w:ascii="Times New Roman" w:hAnsi="Times New Roman" w:cs="Times New Roman"/>
          <w:sz w:val="28"/>
          <w:szCs w:val="28"/>
        </w:rPr>
        <w:t>е</w:t>
      </w:r>
      <w:r w:rsidRPr="00CD4F0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D5C2A">
        <w:rPr>
          <w:rFonts w:ascii="Times New Roman" w:hAnsi="Times New Roman" w:cs="Times New Roman"/>
          <w:sz w:val="28"/>
          <w:szCs w:val="28"/>
        </w:rPr>
        <w:t>ого</w:t>
      </w:r>
      <w:r w:rsidRPr="00CD4F0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D5C2A">
        <w:rPr>
          <w:rFonts w:ascii="Times New Roman" w:hAnsi="Times New Roman" w:cs="Times New Roman"/>
          <w:sz w:val="28"/>
          <w:szCs w:val="28"/>
        </w:rPr>
        <w:t>я</w:t>
      </w:r>
      <w:r w:rsidRPr="00CD4F0F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 размер планируемой к предоставлению из областного бюджета субсидии;</w:t>
      </w:r>
    </w:p>
    <w:p w:rsidR="00CD4F0F" w:rsidRDefault="00CD4F0F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F0F">
        <w:rPr>
          <w:rFonts w:ascii="Times New Roman" w:hAnsi="Times New Roman" w:cs="Times New Roman"/>
          <w:sz w:val="28"/>
          <w:szCs w:val="28"/>
        </w:rPr>
        <w:lastRenderedPageBreak/>
        <w:t>в) заключение соглашения о предоставлении субсидии между департаментом образования и науки Брянской области (далее – департамент) и органом местного самоуправления муниципального образования (далее – соглашение) в соответствии с пунктом 10 Правил.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департамент.</w:t>
      </w:r>
    </w:p>
    <w:p w:rsidR="002309DA" w:rsidRPr="0097269F" w:rsidRDefault="00CD4F0F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D4F0F">
        <w:rPr>
          <w:rFonts w:ascii="Times New Roman" w:hAnsi="Times New Roman" w:cs="Times New Roman"/>
          <w:sz w:val="28"/>
          <w:szCs w:val="28"/>
        </w:rPr>
        <w:t>Критериями отбора муниципальных образований для предоставления субсидий являются</w:t>
      </w:r>
      <w:r w:rsidR="002309DA" w:rsidRPr="0097269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а) </w:t>
      </w:r>
      <w:r w:rsidR="00261C02" w:rsidRPr="00261C02">
        <w:rPr>
          <w:rFonts w:ascii="Times New Roman" w:hAnsi="Times New Roman" w:cs="Times New Roman"/>
          <w:sz w:val="28"/>
          <w:szCs w:val="28"/>
        </w:rPr>
        <w:t xml:space="preserve">наличие данных о численности обучающихся в 1 – 4-х классах (по очной форме обучения) в муниципальных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="00261C02" w:rsidRPr="00261C02">
        <w:rPr>
          <w:rFonts w:ascii="Times New Roman" w:hAnsi="Times New Roman" w:cs="Times New Roman"/>
          <w:sz w:val="28"/>
          <w:szCs w:val="28"/>
        </w:rPr>
        <w:t>образовательных организациях на 1 января текущего финансового года</w:t>
      </w:r>
      <w:r w:rsidRPr="0097269F">
        <w:rPr>
          <w:rFonts w:ascii="Times New Roman" w:hAnsi="Times New Roman" w:cs="Times New Roman"/>
          <w:sz w:val="28"/>
          <w:szCs w:val="28"/>
        </w:rPr>
        <w:t>;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б) наличие утвержденного перечня мероприятий по организации бесплатного горячего питания обучающихся, получающих начальное общее образование в муниципальных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обеспечивающих охват 100 процентов от числа таких обучающихся в указанных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:rsidR="002309DA" w:rsidRPr="0097269F" w:rsidRDefault="008372A9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P13271"/>
      <w:bookmarkStart w:id="3" w:name="P13272"/>
      <w:bookmarkEnd w:id="2"/>
      <w:bookmarkEnd w:id="3"/>
      <w:r w:rsidR="00E86A3F">
        <w:rPr>
          <w:rFonts w:ascii="Times New Roman" w:hAnsi="Times New Roman" w:cs="Times New Roman"/>
          <w:sz w:val="28"/>
          <w:szCs w:val="28"/>
        </w:rPr>
        <w:t>Размер с</w:t>
      </w:r>
      <w:r w:rsidR="002309DA" w:rsidRPr="0097269F">
        <w:rPr>
          <w:rFonts w:ascii="Times New Roman" w:hAnsi="Times New Roman" w:cs="Times New Roman"/>
          <w:sz w:val="28"/>
          <w:szCs w:val="28"/>
        </w:rPr>
        <w:t>убсидии</w:t>
      </w:r>
      <w:r w:rsidR="00E86A3F">
        <w:rPr>
          <w:rFonts w:ascii="Times New Roman" w:hAnsi="Times New Roman" w:cs="Times New Roman"/>
          <w:sz w:val="28"/>
          <w:szCs w:val="28"/>
        </w:rPr>
        <w:t>, предоставляемой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E86A3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6A3F">
        <w:rPr>
          <w:rFonts w:ascii="Times New Roman" w:hAnsi="Times New Roman" w:cs="Times New Roman"/>
          <w:sz w:val="28"/>
          <w:szCs w:val="28"/>
        </w:rPr>
        <w:t>му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86A3F">
        <w:rPr>
          <w:rFonts w:ascii="Times New Roman" w:hAnsi="Times New Roman" w:cs="Times New Roman"/>
          <w:sz w:val="28"/>
          <w:szCs w:val="28"/>
        </w:rPr>
        <w:t>ю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>)</w:t>
      </w:r>
      <w:r w:rsidR="00E86A3F">
        <w:rPr>
          <w:rFonts w:ascii="Times New Roman" w:hAnsi="Times New Roman" w:cs="Times New Roman"/>
          <w:sz w:val="28"/>
          <w:szCs w:val="28"/>
        </w:rPr>
        <w:t xml:space="preserve">, </w:t>
      </w:r>
      <w:r w:rsidR="002309DA" w:rsidRPr="0097269F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2309DA" w:rsidRPr="0097269F" w:rsidRDefault="00A15467" w:rsidP="008344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5" style="width:281.25pt;height:21pt" coordsize="" o:spt="100" adj="0,,0" path="" filled="f" stroked="f">
            <v:stroke joinstyle="miter"/>
            <v:imagedata r:id="rId7" o:title="base_23753_63431_32816"/>
            <v:formulas/>
            <v:path o:connecttype="segments"/>
          </v:shape>
        </w:pict>
      </w:r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6" style="width:52.5pt;height:21pt" coordsize="" o:spt="100" adj="0,,0" path="" filled="f" stroked="f">
            <v:stroke joinstyle="miter"/>
            <v:imagedata r:id="rId8" o:title="base_23753_63431_32817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начального общего образования в i-ом муниципальном образовании, приготовление питания для которых осуществляется самостоятельно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="002309DA" w:rsidRPr="0097269F">
        <w:rPr>
          <w:rFonts w:ascii="Times New Roman" w:hAnsi="Times New Roman" w:cs="Times New Roman"/>
          <w:sz w:val="28"/>
          <w:szCs w:val="28"/>
        </w:rPr>
        <w:t>образовательной организацией;</w:t>
      </w:r>
      <w:proofErr w:type="gramEnd"/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7" style="width:54pt;height:21pt" coordsize="" o:spt="100" adj="0,,0" path="" filled="f" stroked="f">
            <v:stroke joinstyle="miter"/>
            <v:imagedata r:id="rId9" o:title="base_23753_63431_32818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</w:t>
      </w:r>
      <w:r w:rsidR="00BA2A6B">
        <w:rPr>
          <w:rFonts w:ascii="Times New Roman" w:hAnsi="Times New Roman" w:cs="Times New Roman"/>
          <w:sz w:val="28"/>
          <w:szCs w:val="28"/>
        </w:rPr>
        <w:t>о</w:t>
      </w:r>
      <w:r w:rsidR="002309DA" w:rsidRPr="0097269F">
        <w:rPr>
          <w:rFonts w:ascii="Times New Roman" w:hAnsi="Times New Roman" w:cs="Times New Roman"/>
          <w:sz w:val="28"/>
          <w:szCs w:val="28"/>
        </w:rPr>
        <w:t>м муниципальном образовании при оказании услуги по организации питания сторонними организациями (аутсорсинг);</w:t>
      </w:r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8" style="width:52.5pt;height:21pt" coordsize="" o:spt="100" adj="0,,0" path="" filled="f" stroked="f">
            <v:stroke joinstyle="miter"/>
            <v:imagedata r:id="rId8" o:title="base_23753_63431_32819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9" style="width:54pt;height:21pt" coordsize="" o:spt="100" adj="0,,0" path="" filled="f" stroked="f">
            <v:stroke joinstyle="miter"/>
            <v:imagedata r:id="rId9" o:title="base_23753_63431_32820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 xml:space="preserve">– 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рассчитываются в соответствии с </w:t>
      </w:r>
      <w:hyperlink w:anchor="P13283" w:history="1">
        <w:r w:rsidR="00A56425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B7C39">
        <w:rPr>
          <w:rFonts w:ascii="Times New Roman" w:hAnsi="Times New Roman" w:cs="Times New Roman"/>
          <w:sz w:val="28"/>
          <w:szCs w:val="28"/>
        </w:rPr>
        <w:t>7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с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 приготовления питания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 самостоятельно.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</w:t>
      </w:r>
      <w:r w:rsidR="00553F9E" w:rsidRPr="0097269F">
        <w:rPr>
          <w:rFonts w:ascii="Times New Roman" w:hAnsi="Times New Roman" w:cs="Times New Roman"/>
          <w:sz w:val="28"/>
          <w:szCs w:val="28"/>
        </w:rPr>
        <w:t>(таблица 2 приложения 7 к СанПиН 2.3/2.4.3590-20)</w:t>
      </w:r>
      <w:r w:rsidRPr="0097269F">
        <w:rPr>
          <w:rFonts w:ascii="Times New Roman" w:hAnsi="Times New Roman" w:cs="Times New Roman"/>
          <w:sz w:val="28"/>
          <w:szCs w:val="28"/>
        </w:rPr>
        <w:t xml:space="preserve"> и средней стоимости среднесуточных наборов пищевых продуктов для организации горячего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питания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а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оказании услуги по организации питания сторонними организациями (аутсорсинг).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Определяется путем применения коэффициента наценки на сырьевую себестоимость в соответствии с </w:t>
      </w:r>
      <w:hyperlink r:id="rId10" w:history="1">
        <w:r w:rsidRPr="0097269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управления государственного регулирования тарифов Брянской области от 14 июня 2019 года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14/1-ноп</w:t>
      </w:r>
      <w:r w:rsidR="007471A0">
        <w:rPr>
          <w:rFonts w:ascii="Times New Roman" w:hAnsi="Times New Roman" w:cs="Times New Roman"/>
          <w:sz w:val="28"/>
          <w:szCs w:val="28"/>
        </w:rPr>
        <w:t xml:space="preserve"> «</w:t>
      </w:r>
      <w:r w:rsidR="007471A0" w:rsidRPr="007471A0">
        <w:rPr>
          <w:rFonts w:ascii="Times New Roman" w:hAnsi="Times New Roman" w:cs="Times New Roman"/>
          <w:sz w:val="28"/>
          <w:szCs w:val="28"/>
        </w:rPr>
        <w:t xml:space="preserve">О государственном регулировании наценок на продукцию (товары), </w:t>
      </w:r>
      <w:r w:rsidR="007471A0" w:rsidRPr="007471A0">
        <w:rPr>
          <w:rFonts w:ascii="Times New Roman" w:hAnsi="Times New Roman" w:cs="Times New Roman"/>
          <w:sz w:val="28"/>
          <w:szCs w:val="28"/>
        </w:rPr>
        <w:lastRenderedPageBreak/>
        <w:t>реализуемую на предприятиях общественного питания при муниципальных общеобразовательных организациях, профессиональных образовательных организациях и образовательных организациях высшего образования на территории Брянской облас</w:t>
      </w:r>
      <w:r w:rsidR="007471A0">
        <w:rPr>
          <w:rFonts w:ascii="Times New Roman" w:hAnsi="Times New Roman" w:cs="Times New Roman"/>
          <w:sz w:val="28"/>
          <w:szCs w:val="28"/>
        </w:rPr>
        <w:t>ти»</w:t>
      </w:r>
      <w:r w:rsidRPr="0097269F">
        <w:rPr>
          <w:rFonts w:ascii="Times New Roman" w:hAnsi="Times New Roman" w:cs="Times New Roman"/>
          <w:sz w:val="28"/>
          <w:szCs w:val="28"/>
        </w:rPr>
        <w:t xml:space="preserve"> к средней стоимости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образовательной организацией самостоятельно;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Z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предельный уровень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в соответствии с </w:t>
      </w:r>
      <w:hyperlink r:id="rId11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8372A9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83"/>
      <w:bookmarkEnd w:id="4"/>
      <w:r>
        <w:rPr>
          <w:rFonts w:ascii="Times New Roman" w:hAnsi="Times New Roman" w:cs="Times New Roman"/>
          <w:sz w:val="28"/>
          <w:szCs w:val="28"/>
        </w:rPr>
        <w:t>7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i-ом муниципальном образовании </w:t>
      </w:r>
      <w:r w:rsidR="00A15467">
        <w:rPr>
          <w:rFonts w:ascii="Times New Roman" w:hAnsi="Times New Roman" w:cs="Times New Roman"/>
          <w:position w:val="-9"/>
          <w:sz w:val="28"/>
          <w:szCs w:val="28"/>
        </w:rPr>
        <w:pict>
          <v:shape id="_x0000_i1030" style="width:85.5pt;height:21pt" coordsize="" o:spt="100" adj="0,,0" path="" filled="f" stroked="f">
            <v:stroke joinstyle="miter"/>
            <v:imagedata r:id="rId12" o:title="base_23753_63431_32821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1" style="width:381.75pt;height:21pt" coordsize="" o:spt="100" adj="0,,0" path="" filled="f" stroked="f">
            <v:stroke joinstyle="miter"/>
            <v:imagedata r:id="rId13" o:title="base_23753_63431_32822"/>
            <v:formulas/>
            <v:path o:connecttype="segments"/>
          </v:shape>
        </w:pic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2" style="width:75pt;height:21pt" coordsize="" o:spt="100" adj="0,,0" path="" filled="f" stroked="f">
            <v:stroke joinstyle="miter"/>
            <v:imagedata r:id="rId14" o:title="base_23753_63431_32823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численность обучающихся в 1-х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Дней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1кл</w:t>
      </w: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количество учебных дней в году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обучающихся в 1-х классах, равное 165 дням в текущем финансовом году;</w:t>
      </w:r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3" style="width:84.75pt;height:21pt" coordsize="" o:spt="100" adj="0,,0" path="" filled="f" stroked="f">
            <v:stroke joinstyle="miter"/>
            <v:imagedata r:id="rId15" o:title="base_23753_63431_32824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численность обучающихся во 2 - 4-х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7269F" w:rsidRDefault="00A1546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8"/>
          <w:sz w:val="28"/>
          <w:szCs w:val="28"/>
        </w:rPr>
        <w:pict>
          <v:shape id="_x0000_i1034" style="width:54pt;height:19.5pt" coordsize="" o:spt="100" adj="0,,0" path="" filled="f" stroked="f">
            <v:stroke joinstyle="miter"/>
            <v:imagedata r:id="rId16" o:title="base_23753_63431_32825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1753D6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количество учебных дней в году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7269F" w:rsidRDefault="008372A9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В случае если рассчитанный в соответствии с </w:t>
      </w:r>
      <w:hyperlink w:anchor="P13272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6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суммарный размер субсидий бюджетам муниципальных образований, представивших заявки, превышает объем бюджетных ассигнований, предусмотренных в областном бюджете на предоставление субсидий, то размер субсидии, предоставляемой бюджету i-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A15467" w:rsidP="008344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4"/>
          <w:sz w:val="28"/>
          <w:szCs w:val="28"/>
        </w:rPr>
        <w:pict>
          <v:shape id="_x0000_i1035" style="width:339.75pt;height:45.75pt" coordsize="" o:spt="100" adj="0,,0" path="" filled="f" stroked="f">
            <v:stroke joinstyle="miter"/>
            <v:imagedata r:id="rId17" o:title="base_23753_63431_32826"/>
            <v:formulas/>
            <v:path o:connecttype="segments"/>
          </v:shape>
        </w:pic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m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число муниципальных образований-получателей субсидии в соответствующем финансовом году;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j </w:t>
      </w:r>
      <w:r w:rsidR="00467758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индекс суммирования;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F56CF" w:rsidRDefault="008372A9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F56CF">
        <w:rPr>
          <w:sz w:val="28"/>
          <w:szCs w:val="28"/>
        </w:rPr>
        <w:t xml:space="preserve">. </w:t>
      </w:r>
      <w:proofErr w:type="gramStart"/>
      <w:r w:rsidR="001F56CF">
        <w:rPr>
          <w:sz w:val="28"/>
          <w:szCs w:val="28"/>
        </w:rPr>
        <w:t xml:space="preserve">В случае если муниципальная </w:t>
      </w:r>
      <w:r w:rsidR="002C3B32">
        <w:rPr>
          <w:sz w:val="28"/>
          <w:szCs w:val="28"/>
        </w:rPr>
        <w:t>обще</w:t>
      </w:r>
      <w:r w:rsidR="001F56CF">
        <w:rPr>
          <w:sz w:val="28"/>
          <w:szCs w:val="28"/>
        </w:rPr>
        <w:t xml:space="preserve">образовательная организация осуществляют перевод обучающихся, получающих начальное общее образование, на обучение с применением дистанционных образовательных </w:t>
      </w:r>
      <w:r w:rsidR="001F56CF">
        <w:rPr>
          <w:sz w:val="28"/>
          <w:szCs w:val="28"/>
        </w:rPr>
        <w:lastRenderedPageBreak/>
        <w:t xml:space="preserve">технологий в связи с введением максимального (среднего) уровня реагирования в соответствии с </w:t>
      </w:r>
      <w:hyperlink r:id="rId18" w:history="1">
        <w:r w:rsidR="001F56CF" w:rsidRPr="0021660C">
          <w:rPr>
            <w:sz w:val="28"/>
            <w:szCs w:val="28"/>
          </w:rPr>
          <w:t>Указом</w:t>
        </w:r>
      </w:hyperlink>
      <w:r w:rsidR="001F56CF" w:rsidRPr="0021660C">
        <w:rPr>
          <w:sz w:val="28"/>
          <w:szCs w:val="28"/>
        </w:rPr>
        <w:t xml:space="preserve"> </w:t>
      </w:r>
      <w:r w:rsidR="001F56CF">
        <w:rPr>
          <w:sz w:val="28"/>
          <w:szCs w:val="28"/>
        </w:rPr>
        <w:t xml:space="preserve">Президента Российской Федерации от 19 октября 2022 г. № 757 </w:t>
      </w:r>
      <w:r w:rsidR="00E86A3F">
        <w:rPr>
          <w:sz w:val="28"/>
          <w:szCs w:val="28"/>
        </w:rPr>
        <w:t>«</w:t>
      </w:r>
      <w:r w:rsidR="001F56CF">
        <w:rPr>
          <w:sz w:val="28"/>
          <w:szCs w:val="28"/>
        </w:rPr>
        <w:t>О мерах, осуществляемых в субъектах Российской Федерации в связи с Указом Президента Российской Федерации от 19 октября 2022 г</w:t>
      </w:r>
      <w:proofErr w:type="gramEnd"/>
      <w:r w:rsidR="001F56CF">
        <w:rPr>
          <w:sz w:val="28"/>
          <w:szCs w:val="28"/>
        </w:rPr>
        <w:t>. № 756</w:t>
      </w:r>
      <w:r w:rsidR="00E86A3F">
        <w:rPr>
          <w:sz w:val="28"/>
          <w:szCs w:val="28"/>
        </w:rPr>
        <w:t>»</w:t>
      </w:r>
      <w:r w:rsidR="001F56CF">
        <w:rPr>
          <w:sz w:val="28"/>
          <w:szCs w:val="28"/>
        </w:rPr>
        <w:t xml:space="preserve">, средства субсидии могут быть использованы в целях закупки наборов пищевых продуктов и их последующей выдачи родителям (законным представителям) обучающихся для приготовления горячего питания в домашних условиях. Требования к среднесуточному набору пищевых продуктов рассчитываются исходя из норм, установленных санитарно-эпидемиологическими правилами и нормами </w:t>
      </w:r>
      <w:hyperlink r:id="rId19" w:history="1">
        <w:r w:rsidR="001F56CF" w:rsidRPr="00A67A13">
          <w:rPr>
            <w:sz w:val="28"/>
            <w:szCs w:val="28"/>
          </w:rPr>
          <w:t>СанПиН 2.3/2.4.3590-20</w:t>
        </w:r>
      </w:hyperlink>
      <w:r w:rsidR="001F56CF">
        <w:rPr>
          <w:sz w:val="28"/>
          <w:szCs w:val="28"/>
        </w:rPr>
        <w:t xml:space="preserve"> </w:t>
      </w:r>
      <w:r w:rsidR="00E86A3F">
        <w:rPr>
          <w:sz w:val="28"/>
          <w:szCs w:val="28"/>
        </w:rPr>
        <w:t>«</w:t>
      </w:r>
      <w:r w:rsidR="001F56CF">
        <w:rPr>
          <w:sz w:val="28"/>
          <w:szCs w:val="28"/>
        </w:rPr>
        <w:t>Санитарно-эпидемиологические требования к организации общественного питания населения</w:t>
      </w:r>
      <w:r w:rsidR="00E86A3F">
        <w:rPr>
          <w:sz w:val="28"/>
          <w:szCs w:val="28"/>
        </w:rPr>
        <w:t>»</w:t>
      </w:r>
      <w:r w:rsidR="001F56CF">
        <w:rPr>
          <w:sz w:val="28"/>
          <w:szCs w:val="28"/>
        </w:rPr>
        <w:t xml:space="preserve">, и в соответствии с основным меню в муниципальной </w:t>
      </w:r>
      <w:r w:rsidR="002C3B32">
        <w:rPr>
          <w:sz w:val="28"/>
          <w:szCs w:val="28"/>
        </w:rPr>
        <w:t>обще</w:t>
      </w:r>
      <w:r w:rsidR="001F56CF">
        <w:rPr>
          <w:sz w:val="28"/>
          <w:szCs w:val="28"/>
        </w:rPr>
        <w:t>образовательной организации.</w:t>
      </w:r>
    </w:p>
    <w:p w:rsidR="00346319" w:rsidRPr="001F56CF" w:rsidRDefault="001F56CF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6CF">
        <w:rPr>
          <w:sz w:val="28"/>
          <w:szCs w:val="28"/>
        </w:rPr>
        <w:t xml:space="preserve">Департамент утверждает порядок распределения родителям (законным представителям) обучающихся наборов пищевых продуктов, включая проведение мониторинга фактического получения </w:t>
      </w:r>
      <w:proofErr w:type="gramStart"/>
      <w:r w:rsidRPr="001F56CF">
        <w:rPr>
          <w:sz w:val="28"/>
          <w:szCs w:val="28"/>
        </w:rPr>
        <w:t>обучающимися</w:t>
      </w:r>
      <w:proofErr w:type="gramEnd"/>
      <w:r w:rsidRPr="001F56CF">
        <w:rPr>
          <w:sz w:val="28"/>
          <w:szCs w:val="28"/>
        </w:rPr>
        <w:t xml:space="preserve"> горячего питания (целевого использования выдаваемых родителям (законным представителям) обучающихся наборов пищевых продуктов)</w:t>
      </w:r>
      <w:r>
        <w:rPr>
          <w:sz w:val="28"/>
          <w:szCs w:val="28"/>
        </w:rPr>
        <w:t>.</w:t>
      </w:r>
    </w:p>
    <w:p w:rsidR="00CD4F0F" w:rsidRDefault="002309DA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8372A9">
        <w:rPr>
          <w:rFonts w:ascii="Times New Roman" w:hAnsi="Times New Roman" w:cs="Times New Roman"/>
          <w:sz w:val="28"/>
          <w:szCs w:val="28"/>
        </w:rPr>
        <w:t>0</w:t>
      </w:r>
      <w:r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CD4F0F" w:rsidRPr="0097269F">
        <w:rPr>
          <w:rFonts w:ascii="Times New Roman" w:hAnsi="Times New Roman" w:cs="Times New Roman"/>
          <w:sz w:val="28"/>
          <w:szCs w:val="28"/>
        </w:rPr>
        <w:t>Распределение субсиди</w:t>
      </w:r>
      <w:r w:rsidR="00E86A3F">
        <w:rPr>
          <w:rFonts w:ascii="Times New Roman" w:hAnsi="Times New Roman" w:cs="Times New Roman"/>
          <w:sz w:val="28"/>
          <w:szCs w:val="28"/>
        </w:rPr>
        <w:t>й</w:t>
      </w:r>
      <w:r w:rsidR="00CD4F0F" w:rsidRPr="0097269F">
        <w:rPr>
          <w:rFonts w:ascii="Times New Roman" w:hAnsi="Times New Roman" w:cs="Times New Roman"/>
          <w:sz w:val="28"/>
          <w:szCs w:val="28"/>
        </w:rPr>
        <w:t xml:space="preserve"> бюджетами муниципальных образований утверждается законом Брянской области об областном бюджете на соответствующий финансовый год и плановый период. </w:t>
      </w:r>
      <w:r w:rsidR="00E86A3F" w:rsidRPr="00E86A3F">
        <w:rPr>
          <w:rFonts w:ascii="Times New Roman" w:hAnsi="Times New Roman" w:cs="Times New Roman"/>
          <w:sz w:val="28"/>
          <w:szCs w:val="28"/>
        </w:rPr>
        <w:t>Внесение изменений в распределение субсидий бюджетам муниципальных образований осуществляется в соответствии с Законом Брянской области от 2 ноября 2016 года № 89-З «О межбюджетных отношениях в Брянской области»</w:t>
      </w:r>
      <w:r w:rsidR="00E55BCD">
        <w:rPr>
          <w:rFonts w:ascii="Times New Roman" w:hAnsi="Times New Roman" w:cs="Times New Roman"/>
          <w:sz w:val="28"/>
          <w:szCs w:val="28"/>
        </w:rPr>
        <w:t>.</w:t>
      </w:r>
    </w:p>
    <w:p w:rsidR="008372A9" w:rsidRPr="00ED7E7F" w:rsidRDefault="008372A9" w:rsidP="008372A9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proofErr w:type="gramStart"/>
      <w:r w:rsidRPr="00B25DCF">
        <w:rPr>
          <w:rFonts w:eastAsiaTheme="minorHAnsi"/>
          <w:iCs/>
          <w:sz w:val="28"/>
          <w:szCs w:val="28"/>
          <w:lang w:eastAsia="en-US"/>
        </w:rPr>
        <w:t>При распределении субсидий между бюджетами муниципальных образований объем субсидии бюджету муниципального образования в финансовом году не может превышать объем средств на исполнение в финансовом году расходного обязательства муниципального образования, в целях софинансирования которого предоставляется субсидия,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  <w:proofErr w:type="gramEnd"/>
    </w:p>
    <w:p w:rsidR="008372A9" w:rsidRDefault="00E90D86" w:rsidP="0083449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72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372A9" w:rsidRPr="000A701B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="008372A9" w:rsidRPr="00B25DCF">
        <w:rPr>
          <w:rFonts w:ascii="Times New Roman" w:hAnsi="Times New Roman" w:cs="Times New Roman"/>
          <w:sz w:val="28"/>
          <w:szCs w:val="28"/>
        </w:rPr>
        <w:t>бюджету муниципального образования осуществляется на основании соглашения, подготавливаемого (формируемого) и заключаемого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</w:t>
      </w:r>
      <w:r w:rsidR="008372A9">
        <w:rPr>
          <w:rFonts w:ascii="Times New Roman" w:hAnsi="Times New Roman" w:cs="Times New Roman"/>
          <w:sz w:val="28"/>
          <w:szCs w:val="28"/>
        </w:rPr>
        <w:t xml:space="preserve"> </w:t>
      </w:r>
      <w:r w:rsidR="008372A9" w:rsidRPr="000A701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типовой формой соглашения, утвержденной Министерством финансов Российской Федерации</w:t>
      </w:r>
      <w:r w:rsidR="008372A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72A9" w:rsidRDefault="008372A9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9747AC">
        <w:rPr>
          <w:rFonts w:ascii="Times New Roman" w:hAnsi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департамента, формируемого на основании заявок муниципальных образований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90D86" w:rsidRDefault="00A56425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E90D86" w:rsidRPr="00E90D86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субсидии оценивается департаментом путем сравнения фактически достигнутых и плановых значений результата использования субсидии, предусмотренных </w:t>
      </w:r>
      <w:r w:rsidR="008372A9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E90D86" w:rsidRPr="00E90D86">
        <w:rPr>
          <w:rFonts w:ascii="Times New Roman" w:hAnsi="Times New Roman" w:cs="Times New Roman"/>
          <w:sz w:val="28"/>
          <w:szCs w:val="28"/>
        </w:rPr>
        <w:t xml:space="preserve">оглашением. </w:t>
      </w:r>
    </w:p>
    <w:p w:rsidR="001753D6" w:rsidRPr="006740EE" w:rsidRDefault="00E90D86" w:rsidP="00CD4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D86">
        <w:rPr>
          <w:rFonts w:ascii="Times New Roman" w:hAnsi="Times New Roman" w:cs="Times New Roman"/>
          <w:sz w:val="28"/>
          <w:szCs w:val="28"/>
        </w:rPr>
        <w:t xml:space="preserve">Результатом использования субсидии является обеспечение бесплатным горячим питанием обучающихся, получающих начальное общее образование в муниципальных </w:t>
      </w:r>
      <w:r w:rsidR="002C3B32">
        <w:rPr>
          <w:rFonts w:ascii="Times New Roman" w:hAnsi="Times New Roman" w:cs="Times New Roman"/>
          <w:sz w:val="28"/>
          <w:szCs w:val="28"/>
        </w:rPr>
        <w:t>обще</w:t>
      </w:r>
      <w:r w:rsidRPr="00E90D86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  <w:proofErr w:type="gramEnd"/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8372A9">
        <w:rPr>
          <w:rFonts w:ascii="Times New Roman" w:hAnsi="Times New Roman" w:cs="Times New Roman"/>
          <w:sz w:val="28"/>
          <w:szCs w:val="28"/>
        </w:rPr>
        <w:t>4</w:t>
      </w:r>
      <w:r w:rsidRPr="0097269F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образования размещает в сроки, установленные соглашением, в системе </w:t>
      </w:r>
      <w:r w:rsidR="00E90D86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E90D86">
        <w:rPr>
          <w:rFonts w:ascii="Times New Roman" w:hAnsi="Times New Roman" w:cs="Times New Roman"/>
          <w:sz w:val="28"/>
          <w:szCs w:val="28"/>
        </w:rPr>
        <w:t>»</w:t>
      </w:r>
      <w:r w:rsidRPr="0097269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520A93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8372A9">
        <w:rPr>
          <w:rFonts w:ascii="Times New Roman" w:hAnsi="Times New Roman" w:cs="Times New Roman"/>
          <w:sz w:val="28"/>
          <w:szCs w:val="28"/>
        </w:rPr>
        <w:t>5</w:t>
      </w:r>
      <w:r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520A93" w:rsidRPr="00165F87">
        <w:rPr>
          <w:rFonts w:ascii="Times New Roman" w:hAnsi="Times New Roman" w:cs="Times New Roman"/>
          <w:sz w:val="28"/>
          <w:szCs w:val="28"/>
        </w:rPr>
        <w:t>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E90D86" w:rsidRDefault="00520A93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="00E90D86" w:rsidRPr="00E90D86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достижению результатов использования субсидий, предусмотренных соглашением,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</w:t>
      </w:r>
      <w:proofErr w:type="gramEnd"/>
      <w:r w:rsidR="00E90D86" w:rsidRPr="00E90D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областной бюджет, и срок возврата указанных средств определяются в соответствии с пунктами 16 – 18 Правил</w:t>
      </w:r>
      <w:r w:rsidR="00E90D86">
        <w:rPr>
          <w:rFonts w:ascii="Times New Roman" w:hAnsi="Times New Roman" w:cs="Times New Roman"/>
          <w:sz w:val="28"/>
          <w:szCs w:val="28"/>
        </w:rPr>
        <w:t>.</w:t>
      </w:r>
    </w:p>
    <w:p w:rsidR="00655477" w:rsidRPr="00655477" w:rsidRDefault="00655477" w:rsidP="00655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55477">
        <w:rPr>
          <w:rFonts w:ascii="Times New Roman" w:hAnsi="Times New Roman" w:cs="Times New Roman"/>
          <w:sz w:val="28"/>
          <w:szCs w:val="28"/>
        </w:rPr>
        <w:t>Основанием для освобождения муниципальных образований от применения мер ответственности, предусмотренных пунктом 1</w:t>
      </w:r>
      <w:r w:rsidR="008372A9">
        <w:rPr>
          <w:rFonts w:ascii="Times New Roman" w:hAnsi="Times New Roman" w:cs="Times New Roman"/>
          <w:sz w:val="28"/>
          <w:szCs w:val="28"/>
        </w:rPr>
        <w:t>5</w:t>
      </w:r>
      <w:r w:rsidRPr="00655477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2309DA" w:rsidRPr="0097269F" w:rsidRDefault="00655477" w:rsidP="00655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477">
        <w:rPr>
          <w:rFonts w:ascii="Times New Roman" w:hAnsi="Times New Roman" w:cs="Times New Roman"/>
          <w:sz w:val="28"/>
          <w:szCs w:val="28"/>
        </w:rPr>
        <w:t>Наличие оснований для освобождения муниципальных образований от применения мер ответственности устанавливается в порядке, определенном пунктом 20 Правил.</w:t>
      </w:r>
    </w:p>
    <w:p w:rsidR="002309DA" w:rsidRPr="0097269F" w:rsidRDefault="00D37C5C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93">
        <w:rPr>
          <w:rFonts w:ascii="Times New Roman" w:hAnsi="Times New Roman" w:cs="Times New Roman"/>
          <w:sz w:val="28"/>
          <w:szCs w:val="28"/>
        </w:rPr>
        <w:t>8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8372A9" w:rsidRPr="008372A9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</w:t>
      </w:r>
      <w:r w:rsidR="00E75531" w:rsidRPr="0097269F">
        <w:rPr>
          <w:rFonts w:ascii="Times New Roman" w:hAnsi="Times New Roman" w:cs="Times New Roman"/>
          <w:sz w:val="28"/>
          <w:szCs w:val="28"/>
        </w:rPr>
        <w:t>.</w:t>
      </w:r>
    </w:p>
    <w:p w:rsidR="002C0B4E" w:rsidRDefault="008372A9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93">
        <w:rPr>
          <w:rFonts w:ascii="Times New Roman" w:hAnsi="Times New Roman" w:cs="Times New Roman"/>
          <w:sz w:val="28"/>
          <w:szCs w:val="28"/>
        </w:rPr>
        <w:t>9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2C0B4E">
        <w:rPr>
          <w:rFonts w:ascii="Times New Roman" w:hAnsi="Times New Roman" w:cs="Times New Roman"/>
          <w:sz w:val="28"/>
          <w:szCs w:val="28"/>
        </w:rPr>
        <w:t xml:space="preserve">Контроль за целевым и эффективным использованием бюджетных средств осуществляют органы местного самоуправления </w:t>
      </w:r>
      <w:r w:rsidR="002C0B4E" w:rsidRPr="00075F84">
        <w:rPr>
          <w:rFonts w:ascii="Times New Roman" w:hAnsi="Times New Roman" w:cs="Times New Roman"/>
          <w:sz w:val="28"/>
          <w:szCs w:val="28"/>
        </w:rPr>
        <w:t>муниципальны</w:t>
      </w:r>
      <w:r w:rsidR="002C0B4E">
        <w:rPr>
          <w:rFonts w:ascii="Times New Roman" w:hAnsi="Times New Roman" w:cs="Times New Roman"/>
          <w:sz w:val="28"/>
          <w:szCs w:val="28"/>
        </w:rPr>
        <w:t>х</w:t>
      </w:r>
      <w:r w:rsidR="002C0B4E" w:rsidRPr="00075F84">
        <w:rPr>
          <w:rFonts w:ascii="Times New Roman" w:hAnsi="Times New Roman" w:cs="Times New Roman"/>
          <w:sz w:val="28"/>
          <w:szCs w:val="28"/>
        </w:rPr>
        <w:t xml:space="preserve"> </w:t>
      </w:r>
      <w:r w:rsidR="00D37C5C">
        <w:rPr>
          <w:rFonts w:ascii="Times New Roman" w:hAnsi="Times New Roman" w:cs="Times New Roman"/>
          <w:sz w:val="28"/>
          <w:szCs w:val="28"/>
        </w:rPr>
        <w:t>образований</w:t>
      </w:r>
      <w:r w:rsidR="002C0B4E">
        <w:rPr>
          <w:rFonts w:ascii="Times New Roman" w:hAnsi="Times New Roman" w:cs="Times New Roman"/>
          <w:sz w:val="28"/>
          <w:szCs w:val="28"/>
        </w:rPr>
        <w:t xml:space="preserve"> и департамент.</w:t>
      </w:r>
    </w:p>
    <w:p w:rsidR="002C0B4E" w:rsidRDefault="002C0B4E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3BF0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Pr="00D2439F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39F">
        <w:rPr>
          <w:rFonts w:ascii="Times New Roman" w:hAnsi="Times New Roman" w:cs="Times New Roman"/>
          <w:sz w:val="28"/>
          <w:szCs w:val="28"/>
        </w:rPr>
        <w:t xml:space="preserve"> </w:t>
      </w:r>
      <w:r w:rsidR="002C3B32">
        <w:rPr>
          <w:rFonts w:ascii="Times New Roman" w:hAnsi="Times New Roman" w:cs="Times New Roman"/>
          <w:sz w:val="28"/>
          <w:szCs w:val="28"/>
        </w:rPr>
        <w:t>образованиями</w:t>
      </w:r>
      <w:r w:rsidRPr="00D2439F">
        <w:rPr>
          <w:rFonts w:ascii="Times New Roman" w:hAnsi="Times New Roman" w:cs="Times New Roman"/>
          <w:sz w:val="28"/>
          <w:szCs w:val="28"/>
        </w:rPr>
        <w:t xml:space="preserve"> </w:t>
      </w:r>
      <w:r w:rsidRPr="00CD3BF0">
        <w:rPr>
          <w:rFonts w:ascii="Times New Roman" w:hAnsi="Times New Roman" w:cs="Times New Roman"/>
          <w:sz w:val="28"/>
          <w:szCs w:val="28"/>
        </w:rPr>
        <w:t>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2A9" w:rsidRDefault="008372A9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2A9" w:rsidRDefault="008372A9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695" w:rsidRDefault="00A33695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695" w:rsidRPr="00FE4EBC" w:rsidRDefault="00A33695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62F" w:rsidRDefault="0085762F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5762F" w:rsidSect="003656A9">
      <w:headerReference w:type="default" r:id="rId20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66" w:rsidRDefault="00BB1A66" w:rsidP="003656A9">
      <w:r>
        <w:separator/>
      </w:r>
    </w:p>
  </w:endnote>
  <w:endnote w:type="continuationSeparator" w:id="0">
    <w:p w:rsidR="00BB1A66" w:rsidRDefault="00BB1A66" w:rsidP="0036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66" w:rsidRDefault="00BB1A66" w:rsidP="003656A9">
      <w:r>
        <w:separator/>
      </w:r>
    </w:p>
  </w:footnote>
  <w:footnote w:type="continuationSeparator" w:id="0">
    <w:p w:rsidR="00BB1A66" w:rsidRDefault="00BB1A66" w:rsidP="0036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742218"/>
      <w:docPartObj>
        <w:docPartGallery w:val="Page Numbers (Top of Page)"/>
        <w:docPartUnique/>
      </w:docPartObj>
    </w:sdtPr>
    <w:sdtEndPr/>
    <w:sdtContent>
      <w:p w:rsidR="00247353" w:rsidRDefault="002473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467">
          <w:rPr>
            <w:noProof/>
          </w:rPr>
          <w:t>2</w:t>
        </w:r>
        <w:r>
          <w:fldChar w:fldCharType="end"/>
        </w:r>
      </w:p>
    </w:sdtContent>
  </w:sdt>
  <w:p w:rsidR="00247353" w:rsidRDefault="002473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B7C39"/>
    <w:rsid w:val="00127F1D"/>
    <w:rsid w:val="00140593"/>
    <w:rsid w:val="00156843"/>
    <w:rsid w:val="001753D6"/>
    <w:rsid w:val="001F56CF"/>
    <w:rsid w:val="00200E60"/>
    <w:rsid w:val="002101E1"/>
    <w:rsid w:val="002309DA"/>
    <w:rsid w:val="00247353"/>
    <w:rsid w:val="00261C02"/>
    <w:rsid w:val="00281DB5"/>
    <w:rsid w:val="002C0B4E"/>
    <w:rsid w:val="002C3B32"/>
    <w:rsid w:val="0030167B"/>
    <w:rsid w:val="00331873"/>
    <w:rsid w:val="00346319"/>
    <w:rsid w:val="0035398B"/>
    <w:rsid w:val="00355E0B"/>
    <w:rsid w:val="003656A9"/>
    <w:rsid w:val="00381B61"/>
    <w:rsid w:val="003B6B13"/>
    <w:rsid w:val="003F238A"/>
    <w:rsid w:val="00401765"/>
    <w:rsid w:val="004429AE"/>
    <w:rsid w:val="00467758"/>
    <w:rsid w:val="0048541D"/>
    <w:rsid w:val="004A367A"/>
    <w:rsid w:val="004D1CB8"/>
    <w:rsid w:val="004F29D1"/>
    <w:rsid w:val="00520A93"/>
    <w:rsid w:val="00553F9E"/>
    <w:rsid w:val="0057209F"/>
    <w:rsid w:val="005D388D"/>
    <w:rsid w:val="00613A29"/>
    <w:rsid w:val="0064428B"/>
    <w:rsid w:val="00653E92"/>
    <w:rsid w:val="00655477"/>
    <w:rsid w:val="00672190"/>
    <w:rsid w:val="0068704F"/>
    <w:rsid w:val="006D2A76"/>
    <w:rsid w:val="007471A0"/>
    <w:rsid w:val="007C38BA"/>
    <w:rsid w:val="007D03EE"/>
    <w:rsid w:val="007D6134"/>
    <w:rsid w:val="00834495"/>
    <w:rsid w:val="008372A9"/>
    <w:rsid w:val="0085762F"/>
    <w:rsid w:val="00910542"/>
    <w:rsid w:val="00922E53"/>
    <w:rsid w:val="00932874"/>
    <w:rsid w:val="0097269F"/>
    <w:rsid w:val="009F7220"/>
    <w:rsid w:val="00A06E35"/>
    <w:rsid w:val="00A15467"/>
    <w:rsid w:val="00A33695"/>
    <w:rsid w:val="00A56425"/>
    <w:rsid w:val="00A647CE"/>
    <w:rsid w:val="00A7619A"/>
    <w:rsid w:val="00AA0707"/>
    <w:rsid w:val="00AC0A65"/>
    <w:rsid w:val="00AD38DB"/>
    <w:rsid w:val="00AD5C2A"/>
    <w:rsid w:val="00B42945"/>
    <w:rsid w:val="00B65E91"/>
    <w:rsid w:val="00B674FA"/>
    <w:rsid w:val="00BA2A6B"/>
    <w:rsid w:val="00BB0BA6"/>
    <w:rsid w:val="00BB1A66"/>
    <w:rsid w:val="00BB71EC"/>
    <w:rsid w:val="00BC00BC"/>
    <w:rsid w:val="00BF30C0"/>
    <w:rsid w:val="00CD4F0F"/>
    <w:rsid w:val="00D0097F"/>
    <w:rsid w:val="00D37C5C"/>
    <w:rsid w:val="00D447FC"/>
    <w:rsid w:val="00DA38B6"/>
    <w:rsid w:val="00E37E66"/>
    <w:rsid w:val="00E4158F"/>
    <w:rsid w:val="00E55BCD"/>
    <w:rsid w:val="00E75531"/>
    <w:rsid w:val="00E86A3F"/>
    <w:rsid w:val="00E90D86"/>
    <w:rsid w:val="00ED3C4B"/>
    <w:rsid w:val="00F02E68"/>
    <w:rsid w:val="00F2556E"/>
    <w:rsid w:val="00F40C2D"/>
    <w:rsid w:val="00F5322B"/>
    <w:rsid w:val="00FA5B8F"/>
    <w:rsid w:val="00FA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6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56A9"/>
  </w:style>
  <w:style w:type="paragraph" w:styleId="a5">
    <w:name w:val="footer"/>
    <w:basedOn w:val="a"/>
    <w:link w:val="a6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56A9"/>
  </w:style>
  <w:style w:type="character" w:customStyle="1" w:styleId="10">
    <w:name w:val="Заголовок 1 Знак"/>
    <w:basedOn w:val="a0"/>
    <w:link w:val="1"/>
    <w:rsid w:val="001F56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3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3D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6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56A9"/>
  </w:style>
  <w:style w:type="paragraph" w:styleId="a5">
    <w:name w:val="footer"/>
    <w:basedOn w:val="a"/>
    <w:link w:val="a6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56A9"/>
  </w:style>
  <w:style w:type="character" w:customStyle="1" w:styleId="10">
    <w:name w:val="Заголовок 1 Знак"/>
    <w:basedOn w:val="a0"/>
    <w:link w:val="1"/>
    <w:rsid w:val="001F56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3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3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hyperlink" Target="consultantplus://offline/ref=8235A0813BB725B24B4987C7FE3892265DCC8363AD7920FECA2F30D746A5CA6F3D5C2AB95EF3066BFB876EF41Cl1e0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hyperlink" Target="consultantplus://offline/ref=96459022ABE20A108D85BEE2D3621143054DC5C34DBF22EE0F6C35846B7A5EF7567D56887C1E679CEB92C6F040A7EEAEs8qEF" TargetMode="External"/><Relationship Id="rId19" Type="http://schemas.openxmlformats.org/officeDocument/2006/relationships/hyperlink" Target="consultantplus://offline/ref=8235A0813BB725B24B4987C7FE3892265AC88D65A97D20FECA2F30D746A5CA6F2F5C72B55CF01868FF9238A55A46EF4A441BFA848E3B6842l3eB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2023-12-24T17:37:00Z</cp:lastPrinted>
  <dcterms:created xsi:type="dcterms:W3CDTF">2025-10-28T15:32:00Z</dcterms:created>
  <dcterms:modified xsi:type="dcterms:W3CDTF">2025-10-28T15:32:00Z</dcterms:modified>
</cp:coreProperties>
</file>